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21A" w:rsidRPr="00F7167C" w:rsidRDefault="00CC721A" w:rsidP="00CC721A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721A" w:rsidRPr="00CC721A" w:rsidRDefault="00CC721A" w:rsidP="00CC72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CC721A">
        <w:rPr>
          <w:rFonts w:ascii="Times New Roman" w:hAnsi="Times New Roman"/>
          <w:b/>
          <w:bCs/>
          <w:sz w:val="26"/>
          <w:szCs w:val="26"/>
        </w:rPr>
        <w:t xml:space="preserve">АДМИНИСТРАЦИЯ  УСТЬ-КУБИНСКОГО </w:t>
      </w:r>
    </w:p>
    <w:p w:rsidR="00CC721A" w:rsidRPr="00CC721A" w:rsidRDefault="00CC721A" w:rsidP="00CC72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CC721A">
        <w:rPr>
          <w:rFonts w:ascii="Times New Roman" w:hAnsi="Times New Roman"/>
          <w:b/>
          <w:bCs/>
          <w:sz w:val="26"/>
          <w:szCs w:val="26"/>
        </w:rPr>
        <w:t>МУНИЦИПАЛЬНОГО РАЙОНА</w:t>
      </w:r>
    </w:p>
    <w:p w:rsidR="00CC721A" w:rsidRPr="00CC721A" w:rsidRDefault="00CC721A" w:rsidP="00CC72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CC721A" w:rsidRPr="00CC721A" w:rsidRDefault="00CC721A" w:rsidP="00CC72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CC721A">
        <w:rPr>
          <w:rFonts w:ascii="Times New Roman" w:hAnsi="Times New Roman"/>
          <w:b/>
          <w:bCs/>
          <w:sz w:val="26"/>
          <w:szCs w:val="26"/>
        </w:rPr>
        <w:t>ПОСТАНОВЛЕНИЕ</w:t>
      </w:r>
    </w:p>
    <w:p w:rsidR="00CC721A" w:rsidRPr="00CC721A" w:rsidRDefault="00CC721A" w:rsidP="00CC72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CC721A" w:rsidRPr="00CC721A" w:rsidRDefault="00CC721A" w:rsidP="00CC72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CC721A">
        <w:rPr>
          <w:rFonts w:ascii="Times New Roman" w:hAnsi="Times New Roman"/>
          <w:bCs/>
          <w:sz w:val="26"/>
          <w:szCs w:val="26"/>
        </w:rPr>
        <w:t>с. Устье</w:t>
      </w:r>
    </w:p>
    <w:p w:rsidR="00CC721A" w:rsidRPr="00CC721A" w:rsidRDefault="00CC721A" w:rsidP="00CC72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CC721A" w:rsidRDefault="00E865B3" w:rsidP="00CC72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от 21.01.2021                                                                                                  № 24</w:t>
      </w:r>
    </w:p>
    <w:p w:rsidR="00E865B3" w:rsidRPr="00CC721A" w:rsidRDefault="00E865B3" w:rsidP="00CC721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6"/>
          <w:szCs w:val="26"/>
        </w:rPr>
      </w:pPr>
    </w:p>
    <w:p w:rsidR="00CC721A" w:rsidRPr="00CC721A" w:rsidRDefault="00CC721A" w:rsidP="00CC721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CC721A">
        <w:rPr>
          <w:rFonts w:ascii="Times New Roman" w:hAnsi="Times New Roman"/>
          <w:bCs/>
          <w:sz w:val="26"/>
          <w:szCs w:val="26"/>
        </w:rPr>
        <w:t xml:space="preserve">О внесении изменений </w:t>
      </w:r>
      <w:r w:rsidRPr="00CC721A">
        <w:rPr>
          <w:rFonts w:ascii="Times New Roman" w:hAnsi="Times New Roman"/>
          <w:sz w:val="26"/>
          <w:szCs w:val="26"/>
        </w:rPr>
        <w:t xml:space="preserve"> в постановление администрации района от 18 января 2016 года № 15 «Об утверждении требований к порядку разработки и принятия правовых актов о нормировании в сфере закупок для обеспечения муниципальных нужд  Усть-Кубинского муниципального района, содержанию указанных актов и обеспечению их исполнения»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</w:tblGrid>
      <w:tr w:rsidR="00CC721A" w:rsidRPr="00CC721A" w:rsidTr="00942700">
        <w:trPr>
          <w:jc w:val="center"/>
        </w:trPr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</w:tcPr>
          <w:p w:rsidR="00CC721A" w:rsidRPr="00CC721A" w:rsidRDefault="00CC721A" w:rsidP="00CC721A">
            <w:pPr>
              <w:pStyle w:val="ConsPlusTitle"/>
              <w:ind w:right="-108"/>
              <w:jc w:val="both"/>
              <w:rPr>
                <w:b w:val="0"/>
                <w:sz w:val="26"/>
                <w:szCs w:val="26"/>
              </w:rPr>
            </w:pPr>
          </w:p>
        </w:tc>
      </w:tr>
    </w:tbl>
    <w:p w:rsidR="00CC721A" w:rsidRPr="00CC721A" w:rsidRDefault="00CC721A" w:rsidP="00CC721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bCs/>
          <w:i/>
          <w:iCs/>
          <w:sz w:val="26"/>
          <w:szCs w:val="26"/>
        </w:rPr>
      </w:pPr>
      <w:proofErr w:type="gramStart"/>
      <w:r w:rsidRPr="00CC721A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7" w:history="1">
        <w:r w:rsidRPr="00CC721A">
          <w:rPr>
            <w:rFonts w:ascii="Times New Roman" w:hAnsi="Times New Roman"/>
            <w:sz w:val="26"/>
            <w:szCs w:val="26"/>
          </w:rPr>
          <w:t>статьей 19</w:t>
        </w:r>
      </w:hyperlink>
      <w:r w:rsidRPr="00CC721A">
        <w:rPr>
          <w:rFonts w:ascii="Times New Roman" w:hAnsi="Times New Roman"/>
          <w:sz w:val="26"/>
          <w:szCs w:val="26"/>
        </w:rPr>
        <w:t xml:space="preserve"> Федерального закона от 5 апреля 2013 года № 44-ФЗ "О контрактной системе в сфере закупок товаров, работ, услуг для обеспечения государственных и муниципальных нужд", постановлением Правительства Российской Федерации от 18 мая 2015 года № 476 </w:t>
      </w:r>
      <w:r w:rsidRPr="00CC721A">
        <w:rPr>
          <w:rFonts w:ascii="Times New Roman" w:hAnsi="Times New Roman"/>
          <w:color w:val="000000"/>
          <w:sz w:val="26"/>
          <w:szCs w:val="26"/>
        </w:rPr>
        <w:t>"Об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</w:t>
      </w:r>
      <w:proofErr w:type="gramEnd"/>
      <w:r w:rsidRPr="00CC721A">
        <w:rPr>
          <w:rFonts w:ascii="Times New Roman" w:hAnsi="Times New Roman"/>
          <w:color w:val="000000"/>
          <w:sz w:val="26"/>
          <w:szCs w:val="26"/>
        </w:rPr>
        <w:t xml:space="preserve"> исполнения", </w:t>
      </w:r>
      <w:r w:rsidRPr="00CC721A">
        <w:rPr>
          <w:rFonts w:ascii="Times New Roman" w:hAnsi="Times New Roman"/>
          <w:bCs/>
          <w:iCs/>
          <w:sz w:val="26"/>
          <w:szCs w:val="26"/>
        </w:rPr>
        <w:t xml:space="preserve">ст. 43 Устава района администрация района </w:t>
      </w:r>
    </w:p>
    <w:p w:rsidR="00CC721A" w:rsidRPr="00CC721A" w:rsidRDefault="00CC721A" w:rsidP="00CC721A">
      <w:pPr>
        <w:widowControl w:val="0"/>
        <w:tabs>
          <w:tab w:val="left" w:pos="31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6"/>
          <w:szCs w:val="26"/>
        </w:rPr>
      </w:pPr>
      <w:r w:rsidRPr="00CC721A">
        <w:rPr>
          <w:rFonts w:ascii="Times New Roman" w:hAnsi="Times New Roman"/>
          <w:b/>
          <w:bCs/>
          <w:iCs/>
          <w:sz w:val="26"/>
          <w:szCs w:val="26"/>
        </w:rPr>
        <w:t>ПОСТАНОВЛЯЕТ:</w:t>
      </w:r>
      <w:r w:rsidRPr="00CC721A">
        <w:rPr>
          <w:rFonts w:ascii="Times New Roman" w:hAnsi="Times New Roman"/>
          <w:b/>
          <w:bCs/>
          <w:iCs/>
          <w:sz w:val="26"/>
          <w:szCs w:val="26"/>
        </w:rPr>
        <w:tab/>
      </w:r>
    </w:p>
    <w:p w:rsidR="00CC721A" w:rsidRPr="00CC721A" w:rsidRDefault="00CC721A" w:rsidP="00CC721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Pr="00CC721A">
        <w:rPr>
          <w:rFonts w:ascii="Times New Roman" w:hAnsi="Times New Roman"/>
          <w:sz w:val="26"/>
          <w:szCs w:val="26"/>
        </w:rPr>
        <w:t>1. Пункты 8.2,</w:t>
      </w:r>
      <w:r>
        <w:rPr>
          <w:sz w:val="26"/>
          <w:szCs w:val="26"/>
        </w:rPr>
        <w:t xml:space="preserve"> </w:t>
      </w:r>
      <w:r w:rsidRPr="00CC721A">
        <w:rPr>
          <w:rFonts w:ascii="Times New Roman" w:hAnsi="Times New Roman"/>
          <w:sz w:val="26"/>
          <w:szCs w:val="26"/>
        </w:rPr>
        <w:t>9,</w:t>
      </w:r>
      <w:r>
        <w:rPr>
          <w:sz w:val="26"/>
          <w:szCs w:val="26"/>
        </w:rPr>
        <w:t xml:space="preserve"> </w:t>
      </w:r>
      <w:r w:rsidRPr="00CC721A">
        <w:rPr>
          <w:rFonts w:ascii="Times New Roman" w:hAnsi="Times New Roman"/>
          <w:sz w:val="26"/>
          <w:szCs w:val="26"/>
        </w:rPr>
        <w:t>10,</w:t>
      </w:r>
      <w:r>
        <w:rPr>
          <w:sz w:val="26"/>
          <w:szCs w:val="26"/>
        </w:rPr>
        <w:t xml:space="preserve"> </w:t>
      </w:r>
      <w:r w:rsidRPr="00CC721A">
        <w:rPr>
          <w:rFonts w:ascii="Times New Roman" w:hAnsi="Times New Roman"/>
          <w:sz w:val="26"/>
          <w:szCs w:val="26"/>
        </w:rPr>
        <w:t xml:space="preserve">14  </w:t>
      </w:r>
      <w:hyperlink w:anchor="P29" w:history="1">
        <w:r>
          <w:rPr>
            <w:sz w:val="26"/>
            <w:szCs w:val="26"/>
          </w:rPr>
          <w:t>Т</w:t>
        </w:r>
        <w:r w:rsidRPr="00CC721A">
          <w:rPr>
            <w:rFonts w:ascii="Times New Roman" w:hAnsi="Times New Roman"/>
            <w:sz w:val="26"/>
            <w:szCs w:val="26"/>
          </w:rPr>
          <w:t>ребований</w:t>
        </w:r>
      </w:hyperlink>
      <w:r w:rsidRPr="00CC721A">
        <w:rPr>
          <w:rFonts w:ascii="Times New Roman" w:hAnsi="Times New Roman"/>
          <w:sz w:val="26"/>
          <w:szCs w:val="26"/>
        </w:rPr>
        <w:t xml:space="preserve">  к порядку разработки и принятия правовых актов о нормировании в сфере закупок для обеспечения муниципальных </w:t>
      </w:r>
      <w:proofErr w:type="gramStart"/>
      <w:r w:rsidRPr="00CC721A">
        <w:rPr>
          <w:rFonts w:ascii="Times New Roman" w:hAnsi="Times New Roman"/>
          <w:sz w:val="26"/>
          <w:szCs w:val="26"/>
        </w:rPr>
        <w:t>нужд Усть-Кубинского муниципального района, содержанию указанных актов и обеспечению их исполнения, утвержденных постановлением администрации района от   15 января 2016 года № 15 «Об утверждении требований к порядку разработки и принятия правовых актов о нормировании в сфере закупок для обеспечения муниципальных нужд  Усть-Кубинского муниципального района, содержанию указанных актов и обеспечению их исполнения»</w:t>
      </w:r>
      <w:r>
        <w:rPr>
          <w:rFonts w:ascii="Times New Roman" w:hAnsi="Times New Roman"/>
          <w:sz w:val="26"/>
          <w:szCs w:val="26"/>
        </w:rPr>
        <w:t xml:space="preserve"> признать утратившими силу.</w:t>
      </w:r>
      <w:proofErr w:type="gramEnd"/>
    </w:p>
    <w:p w:rsidR="00CC721A" w:rsidRPr="00CC721A" w:rsidRDefault="00CC721A" w:rsidP="00CC721A">
      <w:pPr>
        <w:pStyle w:val="ConsPlusNormal"/>
        <w:ind w:firstLine="851"/>
        <w:jc w:val="both"/>
        <w:rPr>
          <w:sz w:val="26"/>
          <w:szCs w:val="26"/>
        </w:rPr>
      </w:pPr>
      <w:r w:rsidRPr="00CC721A">
        <w:rPr>
          <w:sz w:val="26"/>
          <w:szCs w:val="26"/>
        </w:rPr>
        <w:t xml:space="preserve">2. </w:t>
      </w:r>
      <w:r>
        <w:rPr>
          <w:sz w:val="26"/>
          <w:szCs w:val="26"/>
        </w:rPr>
        <w:t>Настоящее постановление вступает в силу со дня его подписания и подлежит официальному опубликованию.</w:t>
      </w:r>
    </w:p>
    <w:p w:rsidR="00CC721A" w:rsidRPr="00CC721A" w:rsidRDefault="00CC721A" w:rsidP="00CC721A">
      <w:pPr>
        <w:pStyle w:val="ConsPlusNormal"/>
        <w:jc w:val="both"/>
        <w:rPr>
          <w:sz w:val="26"/>
          <w:szCs w:val="26"/>
        </w:rPr>
      </w:pPr>
    </w:p>
    <w:p w:rsidR="00CC721A" w:rsidRPr="00CC721A" w:rsidRDefault="00CC721A" w:rsidP="00CC721A">
      <w:pPr>
        <w:widowControl w:val="0"/>
        <w:tabs>
          <w:tab w:val="left" w:pos="9495"/>
        </w:tabs>
        <w:autoSpaceDE w:val="0"/>
        <w:autoSpaceDN w:val="0"/>
        <w:adjustRightInd w:val="0"/>
        <w:spacing w:after="0" w:line="240" w:lineRule="auto"/>
        <w:ind w:right="-3"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CC721A">
        <w:rPr>
          <w:rFonts w:ascii="Times New Roman" w:hAnsi="Times New Roman"/>
          <w:bCs/>
          <w:sz w:val="26"/>
          <w:szCs w:val="26"/>
        </w:rPr>
        <w:t xml:space="preserve">  </w:t>
      </w:r>
    </w:p>
    <w:p w:rsidR="00CC721A" w:rsidRPr="00CC721A" w:rsidRDefault="00CC721A" w:rsidP="00CC721A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CC721A" w:rsidRPr="00CC721A" w:rsidRDefault="00CC721A" w:rsidP="00CC721A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CC721A">
        <w:rPr>
          <w:rFonts w:ascii="Times New Roman" w:hAnsi="Times New Roman"/>
          <w:sz w:val="26"/>
          <w:szCs w:val="26"/>
          <w:lang w:eastAsia="ru-RU"/>
        </w:rPr>
        <w:t>Руководитель администрации района                                                          А.О. Семичев</w:t>
      </w:r>
    </w:p>
    <w:p w:rsidR="00CC721A" w:rsidRDefault="00CC721A" w:rsidP="00CC72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CC721A" w:rsidRDefault="00CC721A" w:rsidP="00CC72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CC721A" w:rsidRDefault="00CC721A" w:rsidP="00CC72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CC721A" w:rsidRDefault="00CC721A" w:rsidP="00CC72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p w:rsidR="00CC721A" w:rsidRDefault="00CC721A" w:rsidP="00CC72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6"/>
          <w:szCs w:val="26"/>
        </w:rPr>
      </w:pPr>
    </w:p>
    <w:sectPr w:rsidR="00CC721A" w:rsidSect="00397B9A">
      <w:footerReference w:type="default" r:id="rId8"/>
      <w:pgSz w:w="11906" w:h="16838"/>
      <w:pgMar w:top="1134" w:right="851" w:bottom="1276" w:left="15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0AC0" w:rsidRDefault="00940AC0" w:rsidP="00940AC0">
      <w:pPr>
        <w:spacing w:after="0" w:line="240" w:lineRule="auto"/>
      </w:pPr>
      <w:r>
        <w:separator/>
      </w:r>
    </w:p>
  </w:endnote>
  <w:endnote w:type="continuationSeparator" w:id="1">
    <w:p w:rsidR="00940AC0" w:rsidRDefault="00940AC0" w:rsidP="00940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9168"/>
      <w:docPartObj>
        <w:docPartGallery w:val="Page Numbers (Bottom of Page)"/>
        <w:docPartUnique/>
      </w:docPartObj>
    </w:sdtPr>
    <w:sdtContent>
      <w:p w:rsidR="00E55131" w:rsidRDefault="00940AC0">
        <w:pPr>
          <w:pStyle w:val="a3"/>
          <w:jc w:val="right"/>
        </w:pPr>
        <w:r>
          <w:fldChar w:fldCharType="begin"/>
        </w:r>
        <w:r w:rsidR="00CC721A">
          <w:instrText xml:space="preserve"> PAGE   \* MERGEFORMAT </w:instrText>
        </w:r>
        <w:r>
          <w:fldChar w:fldCharType="separate"/>
        </w:r>
        <w:r w:rsidR="00E865B3">
          <w:rPr>
            <w:noProof/>
          </w:rPr>
          <w:t>1</w:t>
        </w:r>
        <w:r>
          <w:fldChar w:fldCharType="end"/>
        </w:r>
      </w:p>
    </w:sdtContent>
  </w:sdt>
  <w:p w:rsidR="00E55131" w:rsidRDefault="00E865B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0AC0" w:rsidRDefault="00940AC0" w:rsidP="00940AC0">
      <w:pPr>
        <w:spacing w:after="0" w:line="240" w:lineRule="auto"/>
      </w:pPr>
      <w:r>
        <w:separator/>
      </w:r>
    </w:p>
  </w:footnote>
  <w:footnote w:type="continuationSeparator" w:id="1">
    <w:p w:rsidR="00940AC0" w:rsidRDefault="00940AC0" w:rsidP="00940A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C721A"/>
    <w:rsid w:val="001B5BD0"/>
    <w:rsid w:val="003F1748"/>
    <w:rsid w:val="00442221"/>
    <w:rsid w:val="005E68AA"/>
    <w:rsid w:val="00940AC0"/>
    <w:rsid w:val="00CC721A"/>
    <w:rsid w:val="00D50809"/>
    <w:rsid w:val="00E865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21A"/>
    <w:pPr>
      <w:spacing w:after="200" w:line="276" w:lineRule="auto"/>
      <w:ind w:left="0" w:firstLine="0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721A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CC72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C721A"/>
    <w:rPr>
      <w:rFonts w:ascii="Calibri" w:eastAsia="Calibri" w:hAnsi="Calibri" w:cs="Times New Roman"/>
    </w:rPr>
  </w:style>
  <w:style w:type="character" w:customStyle="1" w:styleId="ConsPlusNormal0">
    <w:name w:val="ConsPlusNormal Знак"/>
    <w:basedOn w:val="a0"/>
    <w:link w:val="ConsPlusNormal"/>
    <w:locked/>
    <w:rsid w:val="00CC721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CC721A"/>
    <w:pPr>
      <w:widowControl w:val="0"/>
      <w:autoSpaceDE w:val="0"/>
      <w:autoSpaceDN w:val="0"/>
      <w:ind w:left="0" w:firstLine="0"/>
      <w:jc w:val="left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22C0816D136EDBAD47C55EC0B7A326BE0C4011B82A1C74ABC20F6FBD0991DE02EAAA45D2D501EF5f4K5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295</Words>
  <Characters>1684</Characters>
  <Application>Microsoft Office Word</Application>
  <DocSecurity>0</DocSecurity>
  <Lines>14</Lines>
  <Paragraphs>3</Paragraphs>
  <ScaleCrop>false</ScaleCrop>
  <Company>Reanimator Extreme Edition</Company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2021-01-21T08:19:00Z</cp:lastPrinted>
  <dcterms:created xsi:type="dcterms:W3CDTF">2021-01-20T08:07:00Z</dcterms:created>
  <dcterms:modified xsi:type="dcterms:W3CDTF">2021-01-21T08:20:00Z</dcterms:modified>
</cp:coreProperties>
</file>